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7308F3">
        <w:rPr>
          <w:sz w:val="36"/>
          <w:szCs w:val="36"/>
        </w:rPr>
        <w:t>04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308F3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молочная «Дружба»</w:t>
            </w:r>
          </w:p>
        </w:tc>
        <w:tc>
          <w:tcPr>
            <w:tcW w:w="2192" w:type="dxa"/>
          </w:tcPr>
          <w:p w:rsidR="00F13CAB" w:rsidRPr="00935A5F" w:rsidRDefault="007308F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7308F3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A5296" w:rsidP="0073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430D8">
              <w:rPr>
                <w:sz w:val="28"/>
                <w:szCs w:val="28"/>
              </w:rPr>
              <w:t>с</w:t>
            </w:r>
            <w:r w:rsidR="007308F3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7308F3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CB125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7308F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308F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730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72" w:type="dxa"/>
          </w:tcPr>
          <w:p w:rsidR="00F13CAB" w:rsidRPr="00935A5F" w:rsidRDefault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5E76" w:rsidP="0073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7308F3">
              <w:rPr>
                <w:sz w:val="28"/>
                <w:szCs w:val="28"/>
              </w:rPr>
              <w:t>свежих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308F3" w:rsidP="0041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на курином бульоне</w:t>
            </w:r>
            <w:r w:rsidR="00CB1253">
              <w:rPr>
                <w:sz w:val="28"/>
                <w:szCs w:val="28"/>
              </w:rPr>
              <w:t>, со сметаной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730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308F3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 с отварным мясом кур</w:t>
            </w:r>
          </w:p>
        </w:tc>
        <w:tc>
          <w:tcPr>
            <w:tcW w:w="2192" w:type="dxa"/>
          </w:tcPr>
          <w:p w:rsidR="001B011D" w:rsidRPr="00935A5F" w:rsidRDefault="007308F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1B011D" w:rsidRPr="00935A5F" w:rsidRDefault="007308F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B430D8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7308F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6C5E7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B430D8" w:rsidP="0073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14093">
              <w:rPr>
                <w:sz w:val="28"/>
                <w:szCs w:val="28"/>
              </w:rPr>
              <w:t xml:space="preserve">ассорти лимон, </w:t>
            </w:r>
            <w:r w:rsidR="007308F3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1B011D" w:rsidRPr="00935A5F" w:rsidRDefault="000368E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308F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308F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6C5E7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308F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308F3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7308F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7308F3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1E19-06BA-4B2B-95A9-3E96A888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2023-10-03T09:48:00Z</dcterms:created>
  <dcterms:modified xsi:type="dcterms:W3CDTF">2023-10-03T09:48:00Z</dcterms:modified>
</cp:coreProperties>
</file>